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color w:val="000000" w:themeColor="text1"/>
          <w:rtl/>
        </w:rPr>
        <w:id w:val="596266"/>
        <w:docPartObj>
          <w:docPartGallery w:val="Cover Pages"/>
          <w:docPartUnique/>
        </w:docPartObj>
      </w:sdtPr>
      <w:sdtEndPr>
        <w:rPr>
          <w:rFonts w:ascii="Verdana" w:hAnsi="Verdana"/>
          <w:sz w:val="30"/>
          <w:szCs w:val="30"/>
          <w:shd w:val="clear" w:color="auto" w:fill="FEF9EB"/>
        </w:rPr>
      </w:sdtEndPr>
      <w:sdtContent>
        <w:p w:rsidR="00793E83" w:rsidRPr="00BE4FE6" w:rsidRDefault="00793E83" w:rsidP="009379C8">
          <w:pPr>
            <w:bidi/>
            <w:rPr>
              <w:color w:val="000000" w:themeColor="text1"/>
            </w:rPr>
          </w:pPr>
        </w:p>
        <w:tbl>
          <w:tblPr>
            <w:tblpPr w:leftFromText="187" w:rightFromText="187" w:horzAnchor="margin" w:tblpXSpec="right" w:tblpYSpec="top"/>
            <w:tblW w:w="2000" w:type="pct"/>
            <w:tblBorders>
              <w:top w:val="single" w:sz="36" w:space="0" w:color="9BBB59" w:themeColor="accent3"/>
              <w:bottom w:val="single" w:sz="36" w:space="0" w:color="9BBB59" w:themeColor="accent3"/>
              <w:insideH w:val="single" w:sz="36" w:space="0" w:color="9BBB59" w:themeColor="accent3"/>
            </w:tblBorders>
            <w:tblCellMar>
              <w:top w:w="360" w:type="dxa"/>
              <w:left w:w="115" w:type="dxa"/>
              <w:bottom w:w="360" w:type="dxa"/>
              <w:right w:w="115" w:type="dxa"/>
            </w:tblCellMar>
            <w:tblLook w:val="04A0"/>
          </w:tblPr>
          <w:tblGrid>
            <w:gridCol w:w="3836"/>
          </w:tblGrid>
          <w:tr w:rsidR="00793E83" w:rsidRPr="00BE4FE6">
            <w:sdt>
              <w:sdtPr>
                <w:rPr>
                  <w:rFonts w:asciiTheme="majorHAnsi" w:eastAsiaTheme="majorEastAsia" w:hAnsiTheme="majorHAnsi" w:cstheme="majorBidi"/>
                  <w:color w:val="000000" w:themeColor="text1"/>
                  <w:sz w:val="72"/>
                  <w:szCs w:val="72"/>
                  <w:rtl/>
                </w:rPr>
                <w:alias w:val="Title"/>
                <w:id w:val="13553149"/>
                <w:placeholder>
                  <w:docPart w:val="DF40BF99022941539F4507E590362C41"/>
                </w:placeholder>
                <w:dataBinding w:prefixMappings="xmlns:ns0='http://schemas.openxmlformats.org/package/2006/metadata/core-properties' xmlns:ns1='http://purl.org/dc/elements/1.1/'" w:xpath="/ns0:coreProperties[1]/ns1:title[1]" w:storeItemID="{6C3C8BC8-F283-45AE-878A-BAB7291924A1}"/>
                <w:text/>
              </w:sdtPr>
              <w:sdtContent>
                <w:tc>
                  <w:tcPr>
                    <w:tcW w:w="0" w:type="auto"/>
                  </w:tcPr>
                  <w:p w:rsidR="00793E83" w:rsidRPr="00BE4FE6" w:rsidRDefault="00793E83" w:rsidP="009379C8">
                    <w:pPr>
                      <w:pStyle w:val="NoSpacing"/>
                      <w:bidi/>
                      <w:rPr>
                        <w:rFonts w:asciiTheme="majorHAnsi" w:eastAsiaTheme="majorEastAsia" w:hAnsiTheme="majorHAnsi" w:cstheme="majorBidi"/>
                        <w:color w:val="000000" w:themeColor="text1"/>
                        <w:sz w:val="72"/>
                        <w:szCs w:val="72"/>
                      </w:rPr>
                    </w:pPr>
                    <w:r w:rsidRPr="00BE4FE6">
                      <w:rPr>
                        <w:rFonts w:asciiTheme="majorHAnsi" w:eastAsiaTheme="majorEastAsia" w:hAnsiTheme="majorHAnsi" w:cstheme="majorBidi" w:hint="cs"/>
                        <w:color w:val="000000" w:themeColor="text1"/>
                        <w:sz w:val="72"/>
                        <w:szCs w:val="72"/>
                        <w:rtl/>
                      </w:rPr>
                      <w:t>المكثفات الكهربائية</w:t>
                    </w:r>
                  </w:p>
                </w:tc>
              </w:sdtContent>
            </w:sdt>
          </w:tr>
          <w:tr w:rsidR="00793E83" w:rsidRPr="00BE4FE6">
            <w:sdt>
              <w:sdtPr>
                <w:rPr>
                  <w:color w:val="000000" w:themeColor="text1"/>
                  <w:sz w:val="40"/>
                  <w:szCs w:val="40"/>
                  <w:rtl/>
                </w:rPr>
                <w:alias w:val="Subtitle"/>
                <w:id w:val="13553153"/>
                <w:dataBinding w:prefixMappings="xmlns:ns0='http://schemas.openxmlformats.org/package/2006/metadata/core-properties' xmlns:ns1='http://purl.org/dc/elements/1.1/'" w:xpath="/ns0:coreProperties[1]/ns1:subject[1]" w:storeItemID="{6C3C8BC8-F283-45AE-878A-BAB7291924A1}"/>
                <w:text/>
              </w:sdtPr>
              <w:sdtContent>
                <w:tc>
                  <w:tcPr>
                    <w:tcW w:w="0" w:type="auto"/>
                  </w:tcPr>
                  <w:p w:rsidR="00793E83" w:rsidRPr="00BE4FE6" w:rsidRDefault="00793E83" w:rsidP="009379C8">
                    <w:pPr>
                      <w:pStyle w:val="NoSpacing"/>
                      <w:bidi/>
                      <w:rPr>
                        <w:color w:val="000000" w:themeColor="text1"/>
                        <w:sz w:val="40"/>
                        <w:szCs w:val="40"/>
                      </w:rPr>
                    </w:pPr>
                    <w:r w:rsidRPr="00BE4FE6">
                      <w:rPr>
                        <w:rFonts w:hint="cs"/>
                        <w:color w:val="000000" w:themeColor="text1"/>
                        <w:sz w:val="40"/>
                        <w:szCs w:val="40"/>
                        <w:rtl/>
                      </w:rPr>
                      <w:t>المادة : الفيزياء</w:t>
                    </w:r>
                  </w:p>
                </w:tc>
              </w:sdtContent>
            </w:sdt>
          </w:tr>
          <w:tr w:rsidR="00793E83" w:rsidRPr="00BE4FE6">
            <w:sdt>
              <w:sdtPr>
                <w:rPr>
                  <w:rFonts w:cs="Andalus"/>
                  <w:color w:val="000000" w:themeColor="text1"/>
                  <w:sz w:val="28"/>
                  <w:szCs w:val="28"/>
                  <w:rtl/>
                </w:rPr>
                <w:alias w:val="Author"/>
                <w:id w:val="13553158"/>
                <w:dataBinding w:prefixMappings="xmlns:ns0='http://schemas.openxmlformats.org/package/2006/metadata/core-properties' xmlns:ns1='http://purl.org/dc/elements/1.1/'" w:xpath="/ns0:coreProperties[1]/ns1:creator[1]" w:storeItemID="{6C3C8BC8-F283-45AE-878A-BAB7291924A1}"/>
                <w:text/>
              </w:sdtPr>
              <w:sdtContent>
                <w:tc>
                  <w:tcPr>
                    <w:tcW w:w="0" w:type="auto"/>
                  </w:tcPr>
                  <w:p w:rsidR="00793E83" w:rsidRPr="00BE4FE6" w:rsidRDefault="00793E83" w:rsidP="009379C8">
                    <w:pPr>
                      <w:pStyle w:val="NoSpacing"/>
                      <w:bidi/>
                      <w:rPr>
                        <w:rFonts w:cs="Andalus"/>
                        <w:color w:val="000000" w:themeColor="text1"/>
                        <w:sz w:val="28"/>
                        <w:szCs w:val="28"/>
                      </w:rPr>
                    </w:pPr>
                    <w:r w:rsidRPr="00BE4FE6">
                      <w:rPr>
                        <w:rFonts w:cs="Andalus"/>
                        <w:color w:val="000000" w:themeColor="text1"/>
                        <w:sz w:val="28"/>
                        <w:szCs w:val="28"/>
                        <w:rtl/>
                      </w:rPr>
                      <w:t xml:space="preserve">عمل الطالب : علي محسن علي الدكيني                                               الصف: الثاني عشر علمي– عمر </w:t>
                    </w:r>
                    <w:r w:rsidRPr="00BE4FE6">
                      <w:rPr>
                        <w:rFonts w:cs="Andalus" w:hint="cs"/>
                        <w:color w:val="000000" w:themeColor="text1"/>
                        <w:sz w:val="28"/>
                        <w:szCs w:val="28"/>
                        <w:rtl/>
                      </w:rPr>
                      <w:t>بن الخطاب                                                              باشراف</w:t>
                    </w:r>
                    <w:r w:rsidRPr="00BE4FE6">
                      <w:rPr>
                        <w:rFonts w:cs="Andalus"/>
                        <w:color w:val="000000" w:themeColor="text1"/>
                        <w:sz w:val="28"/>
                        <w:szCs w:val="28"/>
                        <w:rtl/>
                      </w:rPr>
                      <w:t xml:space="preserve"> </w:t>
                    </w:r>
                    <w:r w:rsidRPr="00BE4FE6">
                      <w:rPr>
                        <w:rFonts w:cs="Andalus" w:hint="cs"/>
                        <w:color w:val="000000" w:themeColor="text1"/>
                        <w:sz w:val="28"/>
                        <w:szCs w:val="28"/>
                        <w:rtl/>
                      </w:rPr>
                      <w:t>الاستاذ</w:t>
                    </w:r>
                    <w:r w:rsidRPr="00BE4FE6">
                      <w:rPr>
                        <w:rFonts w:cs="Andalus"/>
                        <w:color w:val="000000" w:themeColor="text1"/>
                        <w:sz w:val="28"/>
                        <w:szCs w:val="28"/>
                        <w:rtl/>
                      </w:rPr>
                      <w:t xml:space="preserve"> : </w:t>
                    </w:r>
                    <w:r w:rsidRPr="00BE4FE6">
                      <w:rPr>
                        <w:rFonts w:cs="Andalus" w:hint="cs"/>
                        <w:color w:val="000000" w:themeColor="text1"/>
                        <w:sz w:val="28"/>
                        <w:szCs w:val="28"/>
                        <w:rtl/>
                      </w:rPr>
                      <w:t>محمد</w:t>
                    </w:r>
                    <w:r w:rsidRPr="00BE4FE6">
                      <w:rPr>
                        <w:rFonts w:cs="Andalus"/>
                        <w:color w:val="000000" w:themeColor="text1"/>
                        <w:sz w:val="28"/>
                        <w:szCs w:val="28"/>
                        <w:rtl/>
                      </w:rPr>
                      <w:t xml:space="preserve"> </w:t>
                    </w:r>
                    <w:r w:rsidRPr="00BE4FE6">
                      <w:rPr>
                        <w:rFonts w:cs="Andalus" w:hint="cs"/>
                        <w:color w:val="000000" w:themeColor="text1"/>
                        <w:sz w:val="28"/>
                        <w:szCs w:val="28"/>
                        <w:rtl/>
                      </w:rPr>
                      <w:t>عبد</w:t>
                    </w:r>
                    <w:r w:rsidRPr="00BE4FE6">
                      <w:rPr>
                        <w:rFonts w:cs="Andalus"/>
                        <w:color w:val="000000" w:themeColor="text1"/>
                        <w:sz w:val="28"/>
                        <w:szCs w:val="28"/>
                        <w:rtl/>
                      </w:rPr>
                      <w:t xml:space="preserve"> </w:t>
                    </w:r>
                    <w:r w:rsidRPr="00BE4FE6">
                      <w:rPr>
                        <w:rFonts w:cs="Andalus" w:hint="cs"/>
                        <w:color w:val="000000" w:themeColor="text1"/>
                        <w:sz w:val="28"/>
                        <w:szCs w:val="28"/>
                        <w:rtl/>
                      </w:rPr>
                      <w:t>الوهاب</w:t>
                    </w:r>
                  </w:p>
                </w:tc>
              </w:sdtContent>
            </w:sdt>
          </w:tr>
        </w:tbl>
        <w:p w:rsidR="00793E83" w:rsidRPr="00BE4FE6" w:rsidRDefault="00793E83" w:rsidP="009379C8">
          <w:pPr>
            <w:bidi/>
            <w:rPr>
              <w:color w:val="000000" w:themeColor="text1"/>
            </w:rPr>
          </w:pPr>
        </w:p>
        <w:p w:rsidR="00793E83" w:rsidRPr="00BE4FE6" w:rsidRDefault="00793E83" w:rsidP="009379C8">
          <w:pPr>
            <w:bidi/>
            <w:rPr>
              <w:rFonts w:ascii="Verdana" w:hAnsi="Verdana"/>
              <w:color w:val="000000" w:themeColor="text1"/>
              <w:sz w:val="30"/>
              <w:szCs w:val="30"/>
              <w:shd w:val="clear" w:color="auto" w:fill="FEF9EB"/>
            </w:rPr>
          </w:pPr>
          <w:r w:rsidRPr="00BE4FE6">
            <w:rPr>
              <w:rFonts w:ascii="Verdana" w:hAnsi="Verdana"/>
              <w:color w:val="000000" w:themeColor="text1"/>
              <w:sz w:val="30"/>
              <w:szCs w:val="30"/>
              <w:shd w:val="clear" w:color="auto" w:fill="FEF9EB"/>
            </w:rPr>
            <w:br w:type="page"/>
          </w:r>
        </w:p>
      </w:sdtContent>
    </w:sdt>
    <w:p w:rsidR="009C12D9" w:rsidRPr="00BE4FE6" w:rsidRDefault="00793E83" w:rsidP="009379C8">
      <w:pPr>
        <w:bidi/>
        <w:rPr>
          <w:color w:val="000000" w:themeColor="text1"/>
          <w:sz w:val="30"/>
          <w:szCs w:val="30"/>
        </w:rPr>
      </w:pPr>
      <w:r w:rsidRPr="00BE4FE6">
        <w:rPr>
          <w:rFonts w:ascii="Verdana" w:hAnsi="Verdana"/>
          <w:color w:val="000000" w:themeColor="text1"/>
          <w:sz w:val="30"/>
          <w:szCs w:val="30"/>
          <w:shd w:val="clear" w:color="auto" w:fill="FEF9EB"/>
          <w:rtl/>
        </w:rPr>
        <w:lastRenderedPageBreak/>
        <w:t>السلام عليكم ورحمة الله وبركاته</w:t>
      </w:r>
      <w:r w:rsidRPr="00BE4FE6">
        <w:rPr>
          <w:rFonts w:ascii="Verdana" w:hAnsi="Verdana"/>
          <w:color w:val="000000" w:themeColor="text1"/>
          <w:sz w:val="30"/>
          <w:szCs w:val="30"/>
          <w:shd w:val="clear" w:color="auto" w:fill="FEF9EB"/>
        </w:rPr>
        <w:t xml:space="preserve"> ..</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rPr>
        <w:br/>
      </w:r>
      <w:r w:rsidRPr="00BE4FE6">
        <w:rPr>
          <w:rFonts w:ascii="Verdana" w:hAnsi="Verdana"/>
          <w:color w:val="000000" w:themeColor="text1"/>
          <w:sz w:val="30"/>
          <w:szCs w:val="30"/>
        </w:rPr>
        <w:br/>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المكثفات الكهربائية</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المقدمة</w:t>
      </w:r>
      <w:r w:rsidRPr="00BE4FE6">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كثيراً ما نسمع عن المكثفات الكهربائية، لكن قليل مانفكر فيها، فهل فكرت مره في أنواع المكثفات؟ و هل فكرت في استعمالاتها ؟ بل و هلفكرة مره في أي شي يتعلق بهذه المكثفات ؟؟إن كنت قد فكرت في هذه الأمور أو لم تكن فدعنا نتعرف معاً على هذهالمكثفات الكهربائية، دعنا نحيط بأهم الأفكار التي سنتناولها في هذا التقرير البسيطفي البداية: ما هو المكثف ؟المكثف ما هو إلا جهاز يعمل على تخزين الشحنات الكهربائية</w:t>
      </w:r>
      <w:r w:rsidRPr="00BE4FE6">
        <w:rPr>
          <w:rFonts w:ascii="Verdana" w:hAnsi="Verdana"/>
          <w:color w:val="000000" w:themeColor="text1"/>
          <w:sz w:val="30"/>
          <w:szCs w:val="30"/>
          <w:shd w:val="clear" w:color="auto" w:fill="FEF9EB"/>
        </w:rPr>
        <w:t>.</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أما عن أهم الأفكار التي سوف أتحدث عنها في هذا التقريرهي</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أولاً: تكوين المكثفات و تسميتها بحسب المواد المكونة لها ثانيا: السعة الكهربية للمكثف ثالثاً: العوامل المؤثرة على سعة المكثف رابعاً: مقاومة المكثف الأومية خامساً: توصيل المكثفات علىالتوازي سادساً: توصيل المكثفات على التوالي سابعاً: أنواعوأشكال المكثفات ثامناً:استعمالات المكثف في الدائرة إلكترونيه</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rPr>
        <w:br/>
      </w:r>
      <w:r w:rsidRPr="00BE4FE6">
        <w:rPr>
          <w:rFonts w:ascii="Verdana" w:hAnsi="Verdana"/>
          <w:color w:val="000000" w:themeColor="text1"/>
          <w:sz w:val="30"/>
          <w:szCs w:val="30"/>
        </w:rPr>
        <w:br/>
      </w:r>
      <w:r w:rsidRPr="00B81150">
        <w:rPr>
          <w:rFonts w:ascii="Verdana" w:hAnsi="Verdana"/>
          <w:color w:val="000000" w:themeColor="text1"/>
          <w:sz w:val="24"/>
          <w:szCs w:val="24"/>
          <w:shd w:val="clear" w:color="auto" w:fill="FEF9EB"/>
          <w:rtl/>
        </w:rPr>
        <w:t>من الشكل</w:t>
      </w:r>
      <w:r w:rsidR="00B81150" w:rsidRPr="00B81150">
        <w:rPr>
          <w:rFonts w:ascii="Verdana" w:hAnsi="Verdana"/>
          <w:color w:val="000000" w:themeColor="text1"/>
          <w:sz w:val="24"/>
          <w:szCs w:val="24"/>
          <w:shd w:val="clear" w:color="auto" w:fill="FEF9EB"/>
        </w:rPr>
        <w:t xml:space="preserve"> </w:t>
      </w:r>
      <w:r w:rsidRPr="00B81150">
        <w:rPr>
          <w:rFonts w:ascii="Verdana" w:hAnsi="Verdana"/>
          <w:color w:val="000000" w:themeColor="text1"/>
          <w:sz w:val="24"/>
          <w:szCs w:val="24"/>
          <w:shd w:val="clear" w:color="auto" w:fill="FEF9EB"/>
          <w:rtl/>
        </w:rPr>
        <w:t>نلاحظ أن المكثف مصنوع من لوحين موازيين يفصلهم فراغ وهذا الفراغ يسمى الطبقةالعازلة وتختلف أنواع المكثفات على نوع الطبقة العازلة منها مكثفات السيراميك, الميكا, البوليستر, ورق هوائي إلى أخره</w:t>
      </w:r>
      <w:r w:rsidRPr="00B81150">
        <w:rPr>
          <w:rFonts w:ascii="Verdana" w:hAnsi="Verdana"/>
          <w:color w:val="000000" w:themeColor="text1"/>
          <w:sz w:val="24"/>
          <w:szCs w:val="24"/>
          <w:shd w:val="clear" w:color="auto" w:fill="FEF9EB"/>
        </w:rPr>
        <w:t>.</w:t>
      </w:r>
      <w:r w:rsidRPr="00B81150">
        <w:rPr>
          <w:rFonts w:ascii="Verdana" w:hAnsi="Verdana"/>
          <w:color w:val="000000" w:themeColor="text1"/>
          <w:sz w:val="24"/>
          <w:szCs w:val="24"/>
        </w:rPr>
        <w:br/>
      </w:r>
      <w:r w:rsidRPr="00B81150">
        <w:rPr>
          <w:rFonts w:ascii="Verdana" w:hAnsi="Verdana"/>
          <w:color w:val="000000" w:themeColor="text1"/>
          <w:sz w:val="24"/>
          <w:szCs w:val="24"/>
          <w:shd w:val="clear" w:color="auto" w:fill="FEF9EB"/>
          <w:rtl/>
        </w:rPr>
        <w:t>تكوين المكثفات و تسميتها بحسب المواد المكونةلها</w:t>
      </w:r>
      <w:r w:rsidRPr="00B81150">
        <w:rPr>
          <w:rFonts w:ascii="Verdana" w:hAnsi="Verdana"/>
          <w:color w:val="000000" w:themeColor="text1"/>
          <w:sz w:val="24"/>
          <w:szCs w:val="24"/>
          <w:shd w:val="clear" w:color="auto" w:fill="FEF9EB"/>
        </w:rPr>
        <w:t xml:space="preserve"> :</w:t>
      </w:r>
      <w:r w:rsidRPr="00B81150">
        <w:rPr>
          <w:rStyle w:val="apple-converted-space"/>
          <w:rFonts w:ascii="Verdana" w:hAnsi="Verdana"/>
          <w:color w:val="000000" w:themeColor="text1"/>
          <w:sz w:val="24"/>
          <w:szCs w:val="24"/>
          <w:shd w:val="clear" w:color="auto" w:fill="FEF9EB"/>
        </w:rPr>
        <w:t> </w:t>
      </w:r>
      <w:r w:rsidRPr="00B81150">
        <w:rPr>
          <w:rFonts w:ascii="Verdana" w:hAnsi="Verdana"/>
          <w:color w:val="000000" w:themeColor="text1"/>
          <w:sz w:val="24"/>
          <w:szCs w:val="24"/>
        </w:rPr>
        <w:br/>
      </w:r>
      <w:r w:rsidRPr="00B81150">
        <w:rPr>
          <w:rFonts w:ascii="Verdana" w:hAnsi="Verdana"/>
          <w:color w:val="000000" w:themeColor="text1"/>
          <w:sz w:val="24"/>
          <w:szCs w:val="24"/>
          <w:shd w:val="clear" w:color="auto" w:fill="FEF9EB"/>
          <w:rtl/>
        </w:rPr>
        <w:t>يتكون المكثف الكهربي منلوحين من مادة موصلة بينهما مادة عازلة، ويتحدد نوع المكثف على حسب المادة العازلةالمستخدمة في صناعته، فإذا كانت المادة العازلة الموجودة بين لوحي المكثف هي الهواءفيطلق على المكثف في هذه الحالة اسم المكثف الهوائي، وإذا كانت مصنوعة من مادةالبلاستيك سمي مكثف بلاستيك، وإذا كانت المادة العازلة من الميكا أطلق على المكثف اسم مكثف ميكا وإذا كانت المادة العازلة من السيراميك أطلق على المكثف اسم المكثف السيراميك، أما إذا استخدم محلول كيماوي كمادة عازلة بين لوحي المكثف أطلق على المكثف اسم المكثف الكيماوي أو الالكترولتي</w:t>
      </w:r>
      <w:r w:rsidRPr="00B81150">
        <w:rPr>
          <w:rFonts w:ascii="Verdana" w:hAnsi="Verdana"/>
          <w:color w:val="000000" w:themeColor="text1"/>
          <w:sz w:val="24"/>
          <w:szCs w:val="24"/>
          <w:shd w:val="clear" w:color="auto" w:fill="FEF9EB"/>
        </w:rPr>
        <w:t>.</w:t>
      </w:r>
      <w:r w:rsidRPr="00B81150">
        <w:rPr>
          <w:rFonts w:ascii="Verdana" w:hAnsi="Verdana"/>
          <w:color w:val="000000" w:themeColor="text1"/>
          <w:sz w:val="24"/>
          <w:szCs w:val="24"/>
        </w:rPr>
        <w:br/>
      </w:r>
      <w:r w:rsidRPr="009379C8">
        <w:rPr>
          <w:rFonts w:ascii="Verdana" w:hAnsi="Verdana"/>
          <w:color w:val="000000" w:themeColor="text1"/>
          <w:sz w:val="24"/>
          <w:szCs w:val="24"/>
          <w:shd w:val="clear" w:color="auto" w:fill="FEF9EB"/>
          <w:rtl/>
        </w:rPr>
        <w:t>السعة:تعرف قدرة المكثف على تخزين الشحنة الكهربيةبالسعة الكهربية أو السعة ووحدة قياسها الفاراد، وتحسب قيمة سعة المكثف كالآتي</w:t>
      </w:r>
      <w:r w:rsidRPr="009379C8">
        <w:rPr>
          <w:rFonts w:ascii="Verdana" w:hAnsi="Verdana"/>
          <w:color w:val="000000" w:themeColor="text1"/>
          <w:sz w:val="24"/>
          <w:szCs w:val="24"/>
          <w:shd w:val="clear" w:color="auto" w:fill="FEF9EB"/>
        </w:rPr>
        <w:t>:</w:t>
      </w:r>
      <w:r w:rsidRPr="009379C8">
        <w:rPr>
          <w:rStyle w:val="apple-converted-space"/>
          <w:rFonts w:ascii="Verdana" w:hAnsi="Verdana"/>
          <w:color w:val="000000" w:themeColor="text1"/>
          <w:sz w:val="24"/>
          <w:szCs w:val="24"/>
          <w:shd w:val="clear" w:color="auto" w:fill="FEF9EB"/>
        </w:rPr>
        <w:t> </w:t>
      </w:r>
      <w:r w:rsidRPr="009379C8">
        <w:rPr>
          <w:rFonts w:ascii="Verdana" w:hAnsi="Verdana"/>
          <w:color w:val="000000" w:themeColor="text1"/>
          <w:sz w:val="24"/>
          <w:szCs w:val="24"/>
        </w:rPr>
        <w:br/>
      </w:r>
      <w:r w:rsidRPr="009379C8">
        <w:rPr>
          <w:rFonts w:ascii="Verdana" w:hAnsi="Verdana"/>
          <w:color w:val="000000" w:themeColor="text1"/>
          <w:sz w:val="24"/>
          <w:szCs w:val="24"/>
          <w:shd w:val="clear" w:color="auto" w:fill="FEF9EB"/>
          <w:rtl/>
        </w:rPr>
        <w:t>العوامل المؤثرة على سعةالمكثف:يوجد ثلاثة عوامل أساسية تؤثر على سعة المكثف بصورة مباشرة وهذه العوامل</w:t>
      </w:r>
      <w:r w:rsidR="00B81150" w:rsidRPr="009379C8">
        <w:rPr>
          <w:rFonts w:ascii="Verdana" w:hAnsi="Verdana"/>
          <w:color w:val="000000" w:themeColor="text1"/>
          <w:sz w:val="24"/>
          <w:szCs w:val="24"/>
          <w:shd w:val="clear" w:color="auto" w:fill="FEF9EB"/>
        </w:rPr>
        <w:t xml:space="preserve"> </w:t>
      </w:r>
      <w:r w:rsidRPr="009379C8">
        <w:rPr>
          <w:rFonts w:ascii="Verdana" w:hAnsi="Verdana"/>
          <w:color w:val="000000" w:themeColor="text1"/>
          <w:sz w:val="24"/>
          <w:szCs w:val="24"/>
          <w:shd w:val="clear" w:color="auto" w:fill="FEF9EB"/>
          <w:rtl/>
        </w:rPr>
        <w:t>هي</w:t>
      </w:r>
      <w:r w:rsidRPr="009379C8">
        <w:rPr>
          <w:rFonts w:ascii="Verdana" w:hAnsi="Verdana"/>
          <w:color w:val="000000" w:themeColor="text1"/>
          <w:sz w:val="24"/>
          <w:szCs w:val="24"/>
          <w:shd w:val="clear" w:color="auto" w:fill="FEF9EB"/>
        </w:rPr>
        <w:t>:</w:t>
      </w:r>
      <w:r w:rsidRPr="009379C8">
        <w:rPr>
          <w:rStyle w:val="apple-converted-space"/>
          <w:rFonts w:ascii="Verdana" w:hAnsi="Verdana"/>
          <w:color w:val="000000" w:themeColor="text1"/>
          <w:sz w:val="24"/>
          <w:szCs w:val="24"/>
          <w:shd w:val="clear" w:color="auto" w:fill="FEF9EB"/>
        </w:rPr>
        <w:t> </w:t>
      </w:r>
      <w:r w:rsidRPr="009379C8">
        <w:rPr>
          <w:rFonts w:ascii="Verdana" w:hAnsi="Verdana"/>
          <w:color w:val="000000" w:themeColor="text1"/>
          <w:sz w:val="24"/>
          <w:szCs w:val="24"/>
        </w:rPr>
        <w:br/>
      </w:r>
      <w:r w:rsidRPr="009379C8">
        <w:rPr>
          <w:rFonts w:ascii="Verdana" w:hAnsi="Verdana"/>
          <w:color w:val="000000" w:themeColor="text1"/>
          <w:sz w:val="24"/>
          <w:szCs w:val="24"/>
          <w:shd w:val="clear" w:color="auto" w:fill="FEF9EB"/>
          <w:rtl/>
        </w:rPr>
        <w:t>أ- المساحة السطحية لألواحالمكثف</w:t>
      </w:r>
      <w:r w:rsidRPr="009379C8">
        <w:rPr>
          <w:rFonts w:ascii="Verdana" w:hAnsi="Verdana"/>
          <w:color w:val="000000" w:themeColor="text1"/>
          <w:sz w:val="24"/>
          <w:szCs w:val="24"/>
          <w:shd w:val="clear" w:color="auto" w:fill="FEF9EB"/>
        </w:rPr>
        <w:t xml:space="preserve"> (a):</w:t>
      </w:r>
      <w:r w:rsidRPr="009379C8">
        <w:rPr>
          <w:rFonts w:ascii="Verdana" w:hAnsi="Verdana"/>
          <w:color w:val="000000" w:themeColor="text1"/>
          <w:sz w:val="24"/>
          <w:szCs w:val="24"/>
        </w:rPr>
        <w:br/>
      </w:r>
      <w:r w:rsidRPr="009379C8">
        <w:rPr>
          <w:rFonts w:ascii="Verdana" w:hAnsi="Verdana"/>
          <w:color w:val="000000" w:themeColor="text1"/>
          <w:sz w:val="24"/>
          <w:szCs w:val="24"/>
          <w:shd w:val="clear" w:color="auto" w:fill="FEF9EB"/>
          <w:rtl/>
        </w:rPr>
        <w:t>إن سعة المكثف تتناسب طرديا مع المساحة السطحية للألواح، فإذا زادتمساحة سطح اللوح زادت سعة المكثف وذلك لزيادة استيعابه للشحنات الكهربائية، وبالعكس</w:t>
      </w:r>
      <w:r w:rsidR="00B81150" w:rsidRPr="009379C8">
        <w:rPr>
          <w:rFonts w:ascii="Verdana" w:hAnsi="Verdana"/>
          <w:color w:val="000000" w:themeColor="text1"/>
          <w:sz w:val="24"/>
          <w:szCs w:val="24"/>
          <w:shd w:val="clear" w:color="auto" w:fill="FEF9EB"/>
        </w:rPr>
        <w:t xml:space="preserve"> </w:t>
      </w:r>
      <w:r w:rsidRPr="009379C8">
        <w:rPr>
          <w:rFonts w:ascii="Verdana" w:hAnsi="Verdana"/>
          <w:color w:val="000000" w:themeColor="text1"/>
          <w:sz w:val="24"/>
          <w:szCs w:val="24"/>
          <w:shd w:val="clear" w:color="auto" w:fill="FEF9EB"/>
          <w:rtl/>
        </w:rPr>
        <w:t>تقل سعة المكثف كلما قلت هذه المساحة</w:t>
      </w:r>
      <w:r w:rsidRPr="009379C8">
        <w:rPr>
          <w:rFonts w:ascii="Verdana" w:hAnsi="Verdana"/>
          <w:color w:val="000000" w:themeColor="text1"/>
          <w:sz w:val="24"/>
          <w:szCs w:val="24"/>
          <w:shd w:val="clear" w:color="auto" w:fill="FEF9EB"/>
        </w:rPr>
        <w:t>.</w:t>
      </w:r>
      <w:r w:rsidRPr="009379C8">
        <w:rPr>
          <w:rFonts w:ascii="Verdana" w:hAnsi="Verdana"/>
          <w:color w:val="000000" w:themeColor="text1"/>
          <w:sz w:val="24"/>
          <w:szCs w:val="24"/>
        </w:rPr>
        <w:br/>
      </w:r>
      <w:r w:rsidRPr="009379C8">
        <w:rPr>
          <w:rFonts w:ascii="Verdana" w:hAnsi="Verdana"/>
          <w:color w:val="000000" w:themeColor="text1"/>
          <w:sz w:val="24"/>
          <w:szCs w:val="24"/>
          <w:shd w:val="clear" w:color="auto" w:fill="FEF9EB"/>
          <w:rtl/>
        </w:rPr>
        <w:t>ب- المسافة بين الألواح</w:t>
      </w:r>
      <w:r w:rsidRPr="009379C8">
        <w:rPr>
          <w:rFonts w:ascii="Verdana" w:hAnsi="Verdana"/>
          <w:color w:val="000000" w:themeColor="text1"/>
          <w:sz w:val="24"/>
          <w:szCs w:val="24"/>
          <w:shd w:val="clear" w:color="auto" w:fill="FEF9EB"/>
        </w:rPr>
        <w:t xml:space="preserve"> (d):</w:t>
      </w:r>
      <w:r w:rsidRPr="009379C8">
        <w:rPr>
          <w:rFonts w:ascii="Verdana" w:hAnsi="Verdana"/>
          <w:color w:val="000000" w:themeColor="text1"/>
          <w:sz w:val="24"/>
          <w:szCs w:val="24"/>
        </w:rPr>
        <w:br/>
      </w:r>
      <w:r w:rsidRPr="009379C8">
        <w:rPr>
          <w:rFonts w:ascii="Verdana" w:hAnsi="Verdana"/>
          <w:color w:val="000000" w:themeColor="text1"/>
          <w:sz w:val="24"/>
          <w:szCs w:val="24"/>
          <w:shd w:val="clear" w:color="auto" w:fill="FEF9EB"/>
          <w:rtl/>
        </w:rPr>
        <w:t>تقل السعة عندما تزداد المسافة بينالألواح وتزداد كلما قلت تلك المسافة أي أنه يوجد تناسب عكسي بين سعة المكثفوالمساحة بين ألواحه</w:t>
      </w:r>
      <w:r w:rsidRPr="009379C8">
        <w:rPr>
          <w:rFonts w:ascii="Verdana" w:hAnsi="Verdana"/>
          <w:color w:val="000000" w:themeColor="text1"/>
          <w:sz w:val="24"/>
          <w:szCs w:val="24"/>
          <w:shd w:val="clear" w:color="auto" w:fill="FEF9EB"/>
        </w:rPr>
        <w:t>.</w:t>
      </w:r>
      <w:r w:rsidRPr="009379C8">
        <w:rPr>
          <w:rFonts w:ascii="Verdana" w:hAnsi="Verdana"/>
          <w:color w:val="000000" w:themeColor="text1"/>
          <w:sz w:val="24"/>
          <w:szCs w:val="24"/>
        </w:rPr>
        <w:br/>
      </w:r>
      <w:r w:rsidRPr="009379C8">
        <w:rPr>
          <w:rFonts w:ascii="Verdana" w:hAnsi="Verdana"/>
          <w:color w:val="000000" w:themeColor="text1"/>
          <w:sz w:val="24"/>
          <w:szCs w:val="24"/>
          <w:shd w:val="clear" w:color="auto" w:fill="FEF9EB"/>
          <w:rtl/>
        </w:rPr>
        <w:lastRenderedPageBreak/>
        <w:t>ج- الوسطالعازل (المادة العازلة) .تتغير سعة المكثف بتغير المادة العازلة بين الألواحويعتبر الهواء الوحدة الأساسية لمقارنة قابلية عزل المواد الأخرى المستعملة فيصناعة المكثفات. يوجد لكل مادة ثابت عزل يطلق عليه ابسلونالمفاعلة (مقاومة المكثف الأومية)</w:t>
      </w:r>
      <w:r w:rsidRPr="00BE4FE6">
        <w:rPr>
          <w:rFonts w:ascii="Verdana" w:hAnsi="Verdana"/>
          <w:color w:val="000000" w:themeColor="text1"/>
          <w:sz w:val="30"/>
          <w:szCs w:val="30"/>
          <w:shd w:val="clear" w:color="auto" w:fill="FEF9EB"/>
          <w:rtl/>
        </w:rPr>
        <w:t xml:space="preserve"> .المكثف الكهربيله مقاومة أومية</w:t>
      </w:r>
      <w:proofErr w:type="spellStart"/>
      <w:r w:rsidRPr="00BE4FE6">
        <w:rPr>
          <w:rFonts w:ascii="Verdana" w:hAnsi="Verdana"/>
          <w:color w:val="000000" w:themeColor="text1"/>
          <w:sz w:val="30"/>
          <w:szCs w:val="30"/>
          <w:shd w:val="clear" w:color="auto" w:fill="FEF9EB"/>
        </w:rPr>
        <w:t>Xc</w:t>
      </w:r>
      <w:proofErr w:type="spellEnd"/>
      <w:r w:rsidRPr="00BE4FE6">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لأنها تقاس بوحدة الأوم) تتغير مع التردد</w:t>
      </w:r>
      <w:r w:rsidRPr="00BE4FE6">
        <w:rPr>
          <w:rFonts w:ascii="Verdana" w:hAnsi="Verdana"/>
          <w:color w:val="000000" w:themeColor="text1"/>
          <w:sz w:val="30"/>
          <w:szCs w:val="30"/>
          <w:shd w:val="clear" w:color="auto" w:fill="FEF9EB"/>
        </w:rPr>
        <w:t xml:space="preserve"> (F) </w:t>
      </w:r>
      <w:r w:rsidRPr="00BE4FE6">
        <w:rPr>
          <w:rFonts w:ascii="Verdana" w:hAnsi="Verdana"/>
          <w:color w:val="000000" w:themeColor="text1"/>
          <w:sz w:val="30"/>
          <w:szCs w:val="30"/>
          <w:shd w:val="clear" w:color="auto" w:fill="FEF9EB"/>
          <w:rtl/>
        </w:rPr>
        <w:t>وتتناسب عكسيا معكل من السعة</w:t>
      </w:r>
      <w:r w:rsidRPr="00BE4FE6">
        <w:rPr>
          <w:rFonts w:ascii="Verdana" w:hAnsi="Verdana"/>
          <w:color w:val="000000" w:themeColor="text1"/>
          <w:sz w:val="30"/>
          <w:szCs w:val="30"/>
          <w:shd w:val="clear" w:color="auto" w:fill="FEF9EB"/>
        </w:rPr>
        <w:t xml:space="preserve">C </w:t>
      </w:r>
      <w:r w:rsidRPr="00BE4FE6">
        <w:rPr>
          <w:rFonts w:ascii="Verdana" w:hAnsi="Verdana"/>
          <w:color w:val="000000" w:themeColor="text1"/>
          <w:sz w:val="30"/>
          <w:szCs w:val="30"/>
          <w:shd w:val="clear" w:color="auto" w:fill="FEF9EB"/>
          <w:rtl/>
        </w:rPr>
        <w:t>والتردد</w:t>
      </w:r>
      <w:r w:rsidRPr="00BE4FE6">
        <w:rPr>
          <w:rFonts w:ascii="Verdana" w:hAnsi="Verdana"/>
          <w:color w:val="000000" w:themeColor="text1"/>
          <w:sz w:val="30"/>
          <w:szCs w:val="30"/>
          <w:shd w:val="clear" w:color="auto" w:fill="FEF9EB"/>
        </w:rPr>
        <w:t>F</w:t>
      </w:r>
      <w:r w:rsidRPr="00BE4FE6">
        <w:rPr>
          <w:rFonts w:ascii="Verdana" w:hAnsi="Verdana"/>
          <w:color w:val="000000" w:themeColor="text1"/>
          <w:sz w:val="30"/>
          <w:szCs w:val="30"/>
          <w:shd w:val="clear" w:color="auto" w:fill="FEF9EB"/>
          <w:rtl/>
        </w:rPr>
        <w:t>، ويمكن حسابها من القانونالتالي</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توصيل المكثفات علىالتوازي:توصل المكثفات على التوازي للحصول على سعة كلية كبيرة تساوي مجموع سعةالمكثفات المتصلة على التوازي في الدائرة</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على التوازي (تفريغ المكثفتوصل المكثف والمقاومة على التوازي ويتم التسريب أو التفريغ تدريجياوتعمل المقاومة على تبطيأ عملية التفريغ للمكثف كما هو موضح</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توصيل المكثفات علىالتوالي:توصل المكثفات على التوالي للحصول على سعة كلية صغيرة أقل من أصغر سعةمكثف موجودة في الدائرة</w:t>
      </w:r>
      <w:r w:rsidRPr="00BE4FE6">
        <w:rPr>
          <w:rFonts w:ascii="Verdana" w:hAnsi="Verdana"/>
          <w:color w:val="000000" w:themeColor="text1"/>
          <w:sz w:val="30"/>
          <w:szCs w:val="30"/>
          <w:shd w:val="clear" w:color="auto" w:fill="FEF9EB"/>
        </w:rPr>
        <w:t>.</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على التوالي (شحن المكثف</w:t>
      </w:r>
      <w:r w:rsidRPr="00BE4FE6">
        <w:rPr>
          <w:rFonts w:ascii="Verdana" w:hAnsi="Verdana"/>
          <w:color w:val="000000" w:themeColor="text1"/>
          <w:sz w:val="30"/>
          <w:szCs w:val="30"/>
          <w:shd w:val="clear" w:color="auto" w:fill="FEF9EB"/>
        </w:rPr>
        <w:t xml:space="preserve"> )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توصيل المكثف والمقاومة على التوالي ويتم التشحين تدريجيا وتعملالمقاومة هنا على عملية تبطيأ تشحين المكثف كما هو موضحأنواع المكثفات:يطلق على المكثف ذي السعة الثابتة(المكثف الثابت)، أما المكثف الذي يمكن تغيير سعته (وذلك بتغيير المساحة المحصورةبين الألواح) فيطلق عليه اسم المكثف المتغير. يوجد أيضا نوع ثالث من المكثفات يمكنأن نتحكم في تغيير سعته، أو يترك دون تعديل لفترات زمنية طويلة ويطلق عليه اسم(مكثف تريمر) الذي قد نلجأ لضبط قيمته عند إجراء أعمال الصيانة والإصلاح في الدائرةالإلكترونية. والشكل التالي يبين الرموز الاصطلاحية لهذه الأنواع من</w:t>
      </w:r>
      <w:r w:rsidR="009379C8">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المكثفات</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تصنع المكثفات بأحجام وأشكالمتنوعة وعادة تكتب القيم عليها أو تكون عليها الأطواق كما في المقاومة</w:t>
      </w:r>
      <w:r w:rsidRPr="00BE4FE6">
        <w:rPr>
          <w:rFonts w:ascii="Verdana" w:hAnsi="Verdana"/>
          <w:color w:val="000000" w:themeColor="text1"/>
          <w:sz w:val="30"/>
          <w:szCs w:val="30"/>
          <w:shd w:val="clear" w:color="auto" w:fill="FEF9EB"/>
        </w:rPr>
        <w:t>.</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وهناك شكلان</w:t>
      </w:r>
      <w:r w:rsidR="009379C8">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للمكثفات:1.مكثفات تشبه</w:t>
      </w:r>
      <w:r w:rsidR="009379C8">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المقومات ويخرج منها سلكين لأسفل</w:t>
      </w:r>
      <w:r w:rsidRPr="00BE4FE6">
        <w:rPr>
          <w:rFonts w:ascii="Verdana" w:hAnsi="Verdana"/>
          <w:color w:val="000000" w:themeColor="text1"/>
          <w:sz w:val="30"/>
          <w:szCs w:val="30"/>
          <w:shd w:val="clear" w:color="auto" w:fill="FEF9EB"/>
        </w:rPr>
        <w:t>AXIAL.</w:t>
      </w:r>
      <w:r w:rsidRPr="00BE4FE6">
        <w:rPr>
          <w:rFonts w:ascii="Verdana" w:hAnsi="Verdana"/>
          <w:color w:val="000000" w:themeColor="text1"/>
          <w:sz w:val="30"/>
          <w:szCs w:val="30"/>
        </w:rPr>
        <w:br/>
      </w:r>
      <w:proofErr w:type="gramStart"/>
      <w:r w:rsidRPr="00BE4FE6">
        <w:rPr>
          <w:rFonts w:ascii="Verdana" w:hAnsi="Verdana"/>
          <w:color w:val="000000" w:themeColor="text1"/>
          <w:sz w:val="30"/>
          <w:szCs w:val="30"/>
          <w:shd w:val="clear" w:color="auto" w:fill="FEF9EB"/>
        </w:rPr>
        <w:t>2.</w:t>
      </w:r>
      <w:r w:rsidRPr="00BE4FE6">
        <w:rPr>
          <w:rFonts w:ascii="Verdana" w:hAnsi="Verdana"/>
          <w:color w:val="000000" w:themeColor="text1"/>
          <w:sz w:val="30"/>
          <w:szCs w:val="30"/>
          <w:shd w:val="clear" w:color="auto" w:fill="FEF9EB"/>
          <w:rtl/>
        </w:rPr>
        <w:t>مكثفات تخرج من أسفلها نهاية أطراف</w:t>
      </w:r>
      <w:r w:rsidR="009379C8">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الأسلاك</w:t>
      </w:r>
      <w:r w:rsidRPr="00BE4FE6">
        <w:rPr>
          <w:rFonts w:ascii="Verdana" w:hAnsi="Verdana"/>
          <w:color w:val="000000" w:themeColor="text1"/>
          <w:sz w:val="30"/>
          <w:szCs w:val="30"/>
          <w:shd w:val="clear" w:color="auto" w:fill="FEF9EB"/>
        </w:rPr>
        <w:t xml:space="preserve"> RADIAL.</w:t>
      </w:r>
      <w:proofErr w:type="gramEnd"/>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1.</w:t>
      </w:r>
      <w:r w:rsidRPr="00BE4FE6">
        <w:rPr>
          <w:rFonts w:ascii="Verdana" w:hAnsi="Verdana"/>
          <w:color w:val="000000" w:themeColor="text1"/>
          <w:sz w:val="30"/>
          <w:szCs w:val="30"/>
          <w:shd w:val="clear" w:color="auto" w:fill="FEF9EB"/>
          <w:rtl/>
        </w:rPr>
        <w:t>المكثفمتوازي اللوحين: يتكون من لوحين موصلين متوازيينتفصلهما مسافة صغيرة بالنسبة لأبعادها، وكلما كانتالمسافة بين اللوحين صغيرة كان الجهدصغيراً. و تزيد تبعاً لذلك سعة المكثف، كما تزيد السعة أيضاً معزيادة مساحة لوحي المكثف المستوي</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2.</w:t>
      </w:r>
      <w:r w:rsidRPr="00BE4FE6">
        <w:rPr>
          <w:rFonts w:ascii="Verdana" w:hAnsi="Verdana"/>
          <w:color w:val="000000" w:themeColor="text1"/>
          <w:sz w:val="30"/>
          <w:szCs w:val="30"/>
          <w:shd w:val="clear" w:color="auto" w:fill="FEF9EB"/>
          <w:rtl/>
        </w:rPr>
        <w:t>المكثف الكروي</w:t>
      </w:r>
      <w:proofErr w:type="gramStart"/>
      <w:r w:rsidRPr="00BE4FE6">
        <w:rPr>
          <w:rFonts w:ascii="Verdana" w:hAnsi="Verdana"/>
          <w:color w:val="000000" w:themeColor="text1"/>
          <w:sz w:val="30"/>
          <w:szCs w:val="30"/>
          <w:shd w:val="clear" w:color="auto" w:fill="FEF9EB"/>
        </w:rPr>
        <w:t>:</w:t>
      </w:r>
      <w:proofErr w:type="gramEnd"/>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يتكون من موصلينكرويين متحدين في المركز، فإذا كانت شحنة الكرة الداخلية موجبة ووصلتالكرة الخارجية بالأرضفانه ينشأ عن هذا الترتيب شحنة تأثيرية على الكرة الخارجية وهيمساويةتماماً للشحنة الداخليةبالقيمة المطلقة. و إذا فرضنا أن شحنة الكرة الخارجية هي موجبة و بذلك تتولد شحنةتأثيرية تظل مقيدة على سطح الكرة الداخلية و أما الشحنة المطلقة فتتسرب إلىالأرض</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lastRenderedPageBreak/>
        <w:t>3.</w:t>
      </w:r>
      <w:r w:rsidRPr="00BE4FE6">
        <w:rPr>
          <w:rFonts w:ascii="Verdana" w:hAnsi="Verdana"/>
          <w:color w:val="000000" w:themeColor="text1"/>
          <w:sz w:val="30"/>
          <w:szCs w:val="30"/>
          <w:shd w:val="clear" w:color="auto" w:fill="FEF9EB"/>
          <w:rtl/>
        </w:rPr>
        <w:t>المكثفالاسطواني</w:t>
      </w:r>
      <w:proofErr w:type="gramStart"/>
      <w:r w:rsidRPr="00BE4FE6">
        <w:rPr>
          <w:rFonts w:ascii="Verdana" w:hAnsi="Verdana"/>
          <w:color w:val="000000" w:themeColor="text1"/>
          <w:sz w:val="30"/>
          <w:szCs w:val="30"/>
          <w:shd w:val="clear" w:color="auto" w:fill="FEF9EB"/>
          <w:rtl/>
        </w:rPr>
        <w:t>:يتكون</w:t>
      </w:r>
      <w:proofErr w:type="gramEnd"/>
      <w:r w:rsidRPr="00BE4FE6">
        <w:rPr>
          <w:rFonts w:ascii="Verdana" w:hAnsi="Verdana"/>
          <w:color w:val="000000" w:themeColor="text1"/>
          <w:sz w:val="30"/>
          <w:szCs w:val="30"/>
          <w:shd w:val="clear" w:color="auto" w:fill="FEF9EB"/>
          <w:rtl/>
        </w:rPr>
        <w:t xml:space="preserve"> من اسطوانتين متحدتي المركز، والسعة الكهربية تعتمد على الشكلالهندسي لنوع المكثف</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4.</w:t>
      </w:r>
      <w:r w:rsidRPr="00BE4FE6">
        <w:rPr>
          <w:rFonts w:ascii="Verdana" w:hAnsi="Verdana"/>
          <w:color w:val="000000" w:themeColor="text1"/>
          <w:sz w:val="30"/>
          <w:szCs w:val="30"/>
          <w:shd w:val="clear" w:color="auto" w:fill="FEF9EB"/>
          <w:rtl/>
        </w:rPr>
        <w:t>المكثفذو الحلقة الحارسة</w:t>
      </w:r>
      <w:proofErr w:type="gramStart"/>
      <w:r w:rsidRPr="00BE4FE6">
        <w:rPr>
          <w:rFonts w:ascii="Verdana" w:hAnsi="Verdana"/>
          <w:color w:val="000000" w:themeColor="text1"/>
          <w:sz w:val="30"/>
          <w:szCs w:val="30"/>
          <w:shd w:val="clear" w:color="auto" w:fill="FEF9EB"/>
          <w:rtl/>
        </w:rPr>
        <w:t>:لضمان</w:t>
      </w:r>
      <w:proofErr w:type="gramEnd"/>
      <w:r w:rsidRPr="00BE4FE6">
        <w:rPr>
          <w:rFonts w:ascii="Verdana" w:hAnsi="Verdana"/>
          <w:color w:val="000000" w:themeColor="text1"/>
          <w:sz w:val="30"/>
          <w:szCs w:val="30"/>
          <w:shd w:val="clear" w:color="auto" w:fill="FEF9EB"/>
          <w:rtl/>
        </w:rPr>
        <w:t xml:space="preserve"> انتظام المجال بين لوحي المكثف، استعمل العالم لورد كلفنصفيحة دائرية على شكل قرص يحيط به حلقة دائرية تسمى بالحلقة الحارسة، بحيث يكونمجموع مساحتيهما يساوي مساحة الصفيحة الدائرية الأخرى للمكثف. و يشحن القرص والحلقة دائماً بالجهد نفسه و يكون تفريغ القرص منفصلاً عن الحلقة بحيث يمكن قياسشحنة القرص بصورة مستقلة</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استعمالات المكثف في الدائرة إلكترونية:1.يستعمل المكثف لإمرارالتيار المتغير ومنع مرور التيار المستمر في الدائرة الإلكترونية، حيث يعمل (كمكثفربط</w:t>
      </w:r>
      <w:r w:rsidRPr="00BE4FE6">
        <w:rPr>
          <w:rFonts w:ascii="Verdana" w:hAnsi="Verdana"/>
          <w:color w:val="000000" w:themeColor="text1"/>
          <w:sz w:val="30"/>
          <w:szCs w:val="30"/>
          <w:shd w:val="clear" w:color="auto" w:fill="FEF9EB"/>
        </w:rPr>
        <w:t xml:space="preserve"> Coupling </w:t>
      </w:r>
      <w:r w:rsidRPr="00BE4FE6">
        <w:rPr>
          <w:rFonts w:ascii="Verdana" w:hAnsi="Verdana"/>
          <w:color w:val="000000" w:themeColor="text1"/>
          <w:sz w:val="30"/>
          <w:szCs w:val="30"/>
          <w:shd w:val="clear" w:color="auto" w:fill="FEF9EB"/>
          <w:rtl/>
        </w:rPr>
        <w:t>أو (مكثف تسريب</w:t>
      </w:r>
      <w:r w:rsidRPr="00BE4FE6">
        <w:rPr>
          <w:rFonts w:ascii="Verdana" w:hAnsi="Verdana"/>
          <w:color w:val="000000" w:themeColor="text1"/>
          <w:sz w:val="30"/>
          <w:szCs w:val="30"/>
          <w:shd w:val="clear" w:color="auto" w:fill="FEF9EB"/>
        </w:rPr>
        <w:t xml:space="preserve"> Bypass </w:t>
      </w:r>
      <w:r w:rsidRPr="00BE4FE6">
        <w:rPr>
          <w:rFonts w:ascii="Verdana" w:hAnsi="Verdana"/>
          <w:color w:val="000000" w:themeColor="text1"/>
          <w:sz w:val="30"/>
          <w:szCs w:val="30"/>
          <w:shd w:val="clear" w:color="auto" w:fill="FEF9EB"/>
          <w:rtl/>
        </w:rPr>
        <w:t>كما هو مبين في الأشكالالتالية</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rPr>
        <w:br/>
      </w:r>
      <w:proofErr w:type="gramStart"/>
      <w:r w:rsidRPr="00BE4FE6">
        <w:rPr>
          <w:rFonts w:ascii="Verdana" w:hAnsi="Verdana"/>
          <w:color w:val="000000" w:themeColor="text1"/>
          <w:sz w:val="30"/>
          <w:szCs w:val="30"/>
          <w:shd w:val="clear" w:color="auto" w:fill="FEF9EB"/>
        </w:rPr>
        <w:t>2.</w:t>
      </w:r>
      <w:r w:rsidRPr="00BE4FE6">
        <w:rPr>
          <w:rFonts w:ascii="Verdana" w:hAnsi="Verdana"/>
          <w:color w:val="000000" w:themeColor="text1"/>
          <w:sz w:val="30"/>
          <w:szCs w:val="30"/>
          <w:shd w:val="clear" w:color="auto" w:fill="FEF9EB"/>
          <w:rtl/>
        </w:rPr>
        <w:t>يستعمل المكثفالكيماوي للشحن والتفريغ في دوائر التنعيم التي تحول التيار المتغير إلى تيارمستمر</w:t>
      </w:r>
      <w:r w:rsidRPr="00BE4FE6">
        <w:rPr>
          <w:rFonts w:ascii="Verdana" w:hAnsi="Verdana"/>
          <w:color w:val="000000" w:themeColor="text1"/>
          <w:sz w:val="30"/>
          <w:szCs w:val="30"/>
          <w:shd w:val="clear" w:color="auto" w:fill="FEF9EB"/>
        </w:rPr>
        <w:t>.</w:t>
      </w:r>
      <w:proofErr w:type="gramEnd"/>
      <w:r w:rsidRPr="00BE4FE6">
        <w:rPr>
          <w:rFonts w:ascii="Verdana" w:hAnsi="Verdana"/>
          <w:color w:val="000000" w:themeColor="text1"/>
          <w:sz w:val="30"/>
          <w:szCs w:val="30"/>
        </w:rPr>
        <w:br/>
      </w:r>
      <w:proofErr w:type="gramStart"/>
      <w:r w:rsidRPr="00BE4FE6">
        <w:rPr>
          <w:rFonts w:ascii="Verdana" w:hAnsi="Verdana"/>
          <w:color w:val="000000" w:themeColor="text1"/>
          <w:sz w:val="30"/>
          <w:szCs w:val="30"/>
          <w:shd w:val="clear" w:color="auto" w:fill="FEF9EB"/>
        </w:rPr>
        <w:t>3.</w:t>
      </w:r>
      <w:r w:rsidRPr="00BE4FE6">
        <w:rPr>
          <w:rFonts w:ascii="Verdana" w:hAnsi="Verdana"/>
          <w:color w:val="000000" w:themeColor="text1"/>
          <w:sz w:val="30"/>
          <w:szCs w:val="30"/>
          <w:shd w:val="clear" w:color="auto" w:fill="FEF9EB"/>
          <w:rtl/>
        </w:rPr>
        <w:t>يستعمل المكثفالكيماوي كبير السعة في دوائر فلاش كاميرا التصوير حيث يخزن شحنات كهربية عالية،وعندما يفرغ فجأة يعطي الضوء الأبيض الباهر اللازم لعمليةالتصوير</w:t>
      </w:r>
      <w:r w:rsidRPr="00BE4FE6">
        <w:rPr>
          <w:rFonts w:ascii="Verdana" w:hAnsi="Verdana"/>
          <w:color w:val="000000" w:themeColor="text1"/>
          <w:sz w:val="30"/>
          <w:szCs w:val="30"/>
          <w:shd w:val="clear" w:color="auto" w:fill="FEF9EB"/>
        </w:rPr>
        <w:t>.</w:t>
      </w:r>
      <w:proofErr w:type="gramEnd"/>
      <w:r w:rsidRPr="00BE4FE6">
        <w:rPr>
          <w:rFonts w:ascii="Verdana" w:hAnsi="Verdana"/>
          <w:color w:val="000000" w:themeColor="text1"/>
          <w:sz w:val="30"/>
          <w:szCs w:val="30"/>
        </w:rPr>
        <w:br/>
      </w:r>
      <w:proofErr w:type="gramStart"/>
      <w:r w:rsidRPr="00BE4FE6">
        <w:rPr>
          <w:rFonts w:ascii="Verdana" w:hAnsi="Verdana"/>
          <w:color w:val="000000" w:themeColor="text1"/>
          <w:sz w:val="30"/>
          <w:szCs w:val="30"/>
          <w:shd w:val="clear" w:color="auto" w:fill="FEF9EB"/>
        </w:rPr>
        <w:t>4.</w:t>
      </w:r>
      <w:r w:rsidRPr="00BE4FE6">
        <w:rPr>
          <w:rFonts w:ascii="Verdana" w:hAnsi="Verdana"/>
          <w:color w:val="000000" w:themeColor="text1"/>
          <w:sz w:val="30"/>
          <w:szCs w:val="30"/>
          <w:shd w:val="clear" w:color="auto" w:fill="FEF9EB"/>
          <w:rtl/>
        </w:rPr>
        <w:t>يستعمل المكثفالمتغير على التوازي مع ملف لاختيار المحطات (الترددات) في جهاز الراديو أو جهازالتلفزيون، كما هو مبين في الشكل التالي</w:t>
      </w:r>
      <w:r w:rsidRPr="00BE4FE6">
        <w:rPr>
          <w:rFonts w:ascii="Verdana" w:hAnsi="Verdana"/>
          <w:color w:val="000000" w:themeColor="text1"/>
          <w:sz w:val="30"/>
          <w:szCs w:val="30"/>
          <w:shd w:val="clear" w:color="auto" w:fill="FEF9EB"/>
        </w:rPr>
        <w:t>.</w:t>
      </w:r>
      <w:proofErr w:type="gramEnd"/>
      <w:r w:rsidRPr="00BE4FE6">
        <w:rPr>
          <w:rFonts w:ascii="Verdana" w:hAnsi="Verdana"/>
          <w:color w:val="000000" w:themeColor="text1"/>
          <w:sz w:val="30"/>
          <w:szCs w:val="30"/>
        </w:rPr>
        <w:br/>
      </w:r>
      <w:r w:rsidRPr="00BE4FE6">
        <w:rPr>
          <w:rFonts w:ascii="Verdana" w:hAnsi="Verdana"/>
          <w:color w:val="000000" w:themeColor="text1"/>
          <w:sz w:val="30"/>
          <w:szCs w:val="30"/>
        </w:rPr>
        <w:br/>
      </w:r>
      <w:proofErr w:type="gramStart"/>
      <w:r w:rsidRPr="00BE4FE6">
        <w:rPr>
          <w:rFonts w:ascii="Verdana" w:hAnsi="Verdana"/>
          <w:color w:val="000000" w:themeColor="text1"/>
          <w:sz w:val="30"/>
          <w:szCs w:val="30"/>
          <w:shd w:val="clear" w:color="auto" w:fill="FEF9EB"/>
        </w:rPr>
        <w:t>5.</w:t>
      </w:r>
      <w:r w:rsidRPr="00BE4FE6">
        <w:rPr>
          <w:rFonts w:ascii="Verdana" w:hAnsi="Verdana"/>
          <w:color w:val="000000" w:themeColor="text1"/>
          <w:sz w:val="30"/>
          <w:szCs w:val="30"/>
          <w:shd w:val="clear" w:color="auto" w:fill="FEF9EB"/>
          <w:rtl/>
        </w:rPr>
        <w:t>يوصل المكثف مع المقاومة في الدائرة الإلكترونية للحصول على أشكالموجات متنوعة ويطلق على الدائرة في هذه الحالة دائرة تفاضل أو دائرة تكامل، كما هومبين في الأشكال التالية</w:t>
      </w:r>
      <w:r w:rsidRPr="00BE4FE6">
        <w:rPr>
          <w:rFonts w:ascii="Verdana" w:hAnsi="Verdana"/>
          <w:color w:val="000000" w:themeColor="text1"/>
          <w:sz w:val="30"/>
          <w:szCs w:val="30"/>
          <w:shd w:val="clear" w:color="auto" w:fill="FEF9EB"/>
        </w:rPr>
        <w:t>.</w:t>
      </w:r>
      <w:proofErr w:type="gramEnd"/>
      <w:r w:rsidRPr="00BE4FE6">
        <w:rPr>
          <w:rFonts w:ascii="Verdana" w:hAnsi="Verdana"/>
          <w:color w:val="000000" w:themeColor="text1"/>
          <w:sz w:val="30"/>
          <w:szCs w:val="30"/>
        </w:rPr>
        <w:br/>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لمعلوماتك</w:t>
      </w:r>
      <w:r w:rsidRPr="00BE4FE6">
        <w:rPr>
          <w:rFonts w:ascii="Verdana" w:hAnsi="Verdana"/>
          <w:color w:val="000000" w:themeColor="text1"/>
          <w:sz w:val="30"/>
          <w:szCs w:val="30"/>
          <w:shd w:val="clear" w:color="auto" w:fill="FEF9EB"/>
        </w:rPr>
        <w:t>:</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تكتب</w:t>
      </w:r>
      <w:r w:rsidR="009379C8">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القيمة العليا لفرق الجهد على المكثف والتي ممكن أن يعمل بها</w:t>
      </w:r>
      <w:r w:rsidRPr="00BE4FE6">
        <w:rPr>
          <w:rFonts w:ascii="Verdana" w:hAnsi="Verdana"/>
          <w:color w:val="000000" w:themeColor="text1"/>
          <w:sz w:val="30"/>
          <w:szCs w:val="30"/>
          <w:shd w:val="clear" w:color="auto" w:fill="FEF9EB"/>
        </w:rPr>
        <w:t>.</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وفي بعض المكثفات كإليكترونية</w:t>
      </w:r>
      <w:r w:rsidR="009379C8">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والتنتانيوم تكون مقطبة وهذا يعني إنها يجب أن توضع بالشكل الصحيح وتكتب عليها عادةهذه الأقطاب إذا كانت موجبة أو سالبة</w:t>
      </w:r>
      <w:r w:rsidRPr="00BE4FE6">
        <w:rPr>
          <w:rFonts w:ascii="Verdana" w:hAnsi="Verdana"/>
          <w:color w:val="000000" w:themeColor="text1"/>
          <w:sz w:val="30"/>
          <w:szCs w:val="30"/>
          <w:shd w:val="clear" w:color="auto" w:fill="FEF9EB"/>
        </w:rPr>
        <w:t>.</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بعض المكثفات لها أطواق من الألوان لمعرفة قيمتها كالموجودة فيالمقاومات (قراءة قيم المكثفات</w:t>
      </w:r>
      <w:r w:rsidRPr="00BE4FE6">
        <w:rPr>
          <w:rFonts w:ascii="Verdana" w:hAnsi="Verdana"/>
          <w:color w:val="000000" w:themeColor="text1"/>
          <w:sz w:val="30"/>
          <w:szCs w:val="30"/>
          <w:shd w:val="clear" w:color="auto" w:fill="FEF9EB"/>
        </w:rPr>
        <w:t xml:space="preserve"> )</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shd w:val="clear" w:color="auto" w:fill="FEF9EB"/>
          <w:rtl/>
        </w:rPr>
        <w:t>الخاتمة</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هكذانكون قد انتهينا من عرض أهم المعلومات المتعلقة بالمكثفات الكهربائية و لعلنا قدتوصلنا إلى النتائج التالية</w:t>
      </w:r>
      <w:r w:rsidRPr="00BE4FE6">
        <w:rPr>
          <w:rFonts w:ascii="Verdana" w:hAnsi="Verdana"/>
          <w:color w:val="000000" w:themeColor="text1"/>
          <w:sz w:val="30"/>
          <w:szCs w:val="30"/>
          <w:shd w:val="clear" w:color="auto" w:fill="FEF9EB"/>
        </w:rPr>
        <w:t>:</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1.</w:t>
      </w:r>
      <w:r w:rsidRPr="00BE4FE6">
        <w:rPr>
          <w:rFonts w:ascii="Verdana" w:hAnsi="Verdana"/>
          <w:color w:val="000000" w:themeColor="text1"/>
          <w:sz w:val="30"/>
          <w:szCs w:val="30"/>
          <w:shd w:val="clear" w:color="auto" w:fill="FEF9EB"/>
          <w:rtl/>
        </w:rPr>
        <w:t>أن يمكن إيجاد سعة مكثف بقسمه الشحنة على فرق الجهد ( سع = شك ÷ جه</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2.</w:t>
      </w:r>
      <w:r w:rsidRPr="00BE4FE6">
        <w:rPr>
          <w:rFonts w:ascii="Verdana" w:hAnsi="Verdana"/>
          <w:color w:val="000000" w:themeColor="text1"/>
          <w:sz w:val="30"/>
          <w:szCs w:val="30"/>
          <w:shd w:val="clear" w:color="auto" w:fill="FEF9EB"/>
          <w:rtl/>
        </w:rPr>
        <w:t>أن من أهم العواملالمؤثرة على سعه المكثف هي مساحه السطح و المسافة بين اللوحين و نوع الوسطالعازل</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lastRenderedPageBreak/>
        <w:t xml:space="preserve"> </w:t>
      </w:r>
      <w:proofErr w:type="gramStart"/>
      <w:r w:rsidRPr="00BE4FE6">
        <w:rPr>
          <w:rFonts w:ascii="Verdana" w:hAnsi="Verdana"/>
          <w:color w:val="000000" w:themeColor="text1"/>
          <w:sz w:val="30"/>
          <w:szCs w:val="30"/>
          <w:shd w:val="clear" w:color="auto" w:fill="FEF9EB"/>
        </w:rPr>
        <w:t>3.</w:t>
      </w:r>
      <w:r w:rsidRPr="00BE4FE6">
        <w:rPr>
          <w:rFonts w:ascii="Verdana" w:hAnsi="Verdana"/>
          <w:color w:val="000000" w:themeColor="text1"/>
          <w:sz w:val="30"/>
          <w:szCs w:val="30"/>
          <w:shd w:val="clear" w:color="auto" w:fill="FEF9EB"/>
          <w:rtl/>
        </w:rPr>
        <w:t>أن مقاومة المكثفتتناسب عكسيا مع التردد و مع السعه</w:t>
      </w:r>
      <w:r w:rsidRPr="00BE4FE6">
        <w:rPr>
          <w:rFonts w:ascii="Verdana" w:hAnsi="Verdana"/>
          <w:color w:val="000000" w:themeColor="text1"/>
          <w:sz w:val="30"/>
          <w:szCs w:val="30"/>
          <w:shd w:val="clear" w:color="auto" w:fill="FEF9EB"/>
        </w:rPr>
        <w:t>.</w:t>
      </w:r>
      <w:proofErr w:type="gramEnd"/>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 xml:space="preserve"> 4. </w:t>
      </w:r>
      <w:r w:rsidRPr="00BE4FE6">
        <w:rPr>
          <w:rFonts w:ascii="Verdana" w:hAnsi="Verdana"/>
          <w:color w:val="000000" w:themeColor="text1"/>
          <w:sz w:val="30"/>
          <w:szCs w:val="30"/>
          <w:shd w:val="clear" w:color="auto" w:fill="FEF9EB"/>
          <w:rtl/>
        </w:rPr>
        <w:t>يمكن توصيل المكثفات على التوالي أوالتوازي</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 xml:space="preserve"> 5. </w:t>
      </w:r>
      <w:r w:rsidRPr="00BE4FE6">
        <w:rPr>
          <w:rFonts w:ascii="Verdana" w:hAnsi="Verdana"/>
          <w:color w:val="000000" w:themeColor="text1"/>
          <w:sz w:val="30"/>
          <w:szCs w:val="30"/>
          <w:shd w:val="clear" w:color="auto" w:fill="FEF9EB"/>
          <w:rtl/>
        </w:rPr>
        <w:t>هناك عدة أنواع منالمكثفات و منها ذو اللوحين المتوازين و الكروي و الاسطواني و ذو الحلقة الحارسة</w:t>
      </w:r>
      <w:r w:rsidRPr="00BE4FE6">
        <w:rPr>
          <w:rFonts w:ascii="Verdana" w:hAnsi="Verdana"/>
          <w:color w:val="000000" w:themeColor="text1"/>
          <w:sz w:val="30"/>
          <w:szCs w:val="30"/>
          <w:shd w:val="clear" w:color="auto" w:fill="FEF9EB"/>
        </w:rPr>
        <w:t>.</w:t>
      </w:r>
      <w:r w:rsidRPr="00BE4FE6">
        <w:rPr>
          <w:rStyle w:val="apple-converted-space"/>
          <w:rFonts w:ascii="Verdana" w:hAnsi="Verdana"/>
          <w:color w:val="000000" w:themeColor="text1"/>
          <w:sz w:val="30"/>
          <w:szCs w:val="30"/>
          <w:shd w:val="clear" w:color="auto" w:fill="FEF9EB"/>
        </w:rPr>
        <w:t> </w:t>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Pr>
        <w:t xml:space="preserve"> </w:t>
      </w:r>
      <w:proofErr w:type="gramStart"/>
      <w:r w:rsidRPr="00BE4FE6">
        <w:rPr>
          <w:rFonts w:ascii="Verdana" w:hAnsi="Verdana"/>
          <w:color w:val="000000" w:themeColor="text1"/>
          <w:sz w:val="30"/>
          <w:szCs w:val="30"/>
          <w:shd w:val="clear" w:color="auto" w:fill="FEF9EB"/>
        </w:rPr>
        <w:t>6 .</w:t>
      </w:r>
      <w:proofErr w:type="gramEnd"/>
      <w:r w:rsidRPr="00BE4FE6">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تستعمل المكثفات في مكثفالربط و مكثف التسريب و الشحن و التفريغ في دوائر التنعيم و في دوائر فلاش كاميرات</w:t>
      </w:r>
      <w:r w:rsidRPr="00BE4FE6">
        <w:rPr>
          <w:rFonts w:ascii="Verdana" w:hAnsi="Verdana"/>
          <w:color w:val="000000" w:themeColor="text1"/>
          <w:sz w:val="30"/>
          <w:szCs w:val="30"/>
          <w:shd w:val="clear" w:color="auto" w:fill="FEF9EB"/>
        </w:rPr>
        <w:t xml:space="preserve"> </w:t>
      </w:r>
      <w:r w:rsidRPr="00BE4FE6">
        <w:rPr>
          <w:rFonts w:ascii="Verdana" w:hAnsi="Verdana"/>
          <w:color w:val="000000" w:themeColor="text1"/>
          <w:sz w:val="30"/>
          <w:szCs w:val="30"/>
          <w:shd w:val="clear" w:color="auto" w:fill="FEF9EB"/>
          <w:rtl/>
        </w:rPr>
        <w:t>التصوير و كذلك في جهاز الراديو و التلفزيون و غيرها الكثير الكثير من الاستخدامات</w:t>
      </w:r>
      <w:r w:rsidRPr="00BE4FE6">
        <w:rPr>
          <w:rFonts w:ascii="Verdana" w:hAnsi="Verdana"/>
          <w:color w:val="000000" w:themeColor="text1"/>
          <w:sz w:val="30"/>
          <w:szCs w:val="30"/>
          <w:shd w:val="clear" w:color="auto" w:fill="FEF9EB"/>
        </w:rPr>
        <w:t>.</w:t>
      </w:r>
      <w:r w:rsidRPr="00BE4FE6">
        <w:rPr>
          <w:rFonts w:ascii="Verdana" w:hAnsi="Verdana"/>
          <w:color w:val="000000" w:themeColor="text1"/>
          <w:sz w:val="30"/>
          <w:szCs w:val="30"/>
        </w:rPr>
        <w:br/>
      </w:r>
      <w:r w:rsidRPr="00BE4FE6">
        <w:rPr>
          <w:rFonts w:ascii="Verdana" w:hAnsi="Verdana"/>
          <w:color w:val="000000" w:themeColor="text1"/>
          <w:sz w:val="30"/>
          <w:szCs w:val="30"/>
        </w:rPr>
        <w:br/>
      </w:r>
      <w:r w:rsidRPr="00BE4FE6">
        <w:rPr>
          <w:rFonts w:ascii="Verdana" w:hAnsi="Verdana"/>
          <w:color w:val="000000" w:themeColor="text1"/>
          <w:sz w:val="30"/>
          <w:szCs w:val="30"/>
          <w:shd w:val="clear" w:color="auto" w:fill="FEF9EB"/>
          <w:rtl/>
        </w:rPr>
        <w:t>و إلى هنا نكون قد ذكرناعن جميع النقاط السابقة و شرحناها بشيء من التفصيل مع الرسومات الموضحة عن كل مايتعلق بهذه المكثفات، و أتمنى أيها القارئ أن نكون قد أفدناك ولو بالشيء اليسر فيتوسيع مداركك و زيادة معلوماتك فيما يتعلق بالمكثفات الكهربائية</w:t>
      </w:r>
      <w:r w:rsidRPr="00BE4FE6">
        <w:rPr>
          <w:rFonts w:ascii="Verdana" w:hAnsi="Verdana"/>
          <w:color w:val="000000" w:themeColor="text1"/>
          <w:sz w:val="30"/>
          <w:szCs w:val="30"/>
          <w:shd w:val="clear" w:color="auto" w:fill="FEF9EB"/>
        </w:rPr>
        <w:t>.</w:t>
      </w:r>
    </w:p>
    <w:sectPr w:rsidR="009C12D9" w:rsidRPr="00BE4FE6" w:rsidSect="00793E83">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Andalus">
    <w:panose1 w:val="02010000000000000000"/>
    <w:charset w:val="B2"/>
    <w:family w:val="auto"/>
    <w:pitch w:val="variable"/>
    <w:sig w:usb0="00002001" w:usb1="00000000" w:usb2="00000000" w:usb3="00000000" w:csb0="0000004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793E83"/>
    <w:rsid w:val="000172EF"/>
    <w:rsid w:val="00793E83"/>
    <w:rsid w:val="009379C8"/>
    <w:rsid w:val="009C12D9"/>
    <w:rsid w:val="00B81150"/>
    <w:rsid w:val="00BE4FE6"/>
    <w:rsid w:val="00F260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2D9"/>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93E83"/>
  </w:style>
  <w:style w:type="paragraph" w:styleId="NoSpacing">
    <w:name w:val="No Spacing"/>
    <w:link w:val="NoSpacingChar"/>
    <w:uiPriority w:val="1"/>
    <w:qFormat/>
    <w:rsid w:val="00793E83"/>
    <w:pPr>
      <w:spacing w:after="0" w:line="240" w:lineRule="auto"/>
    </w:pPr>
    <w:rPr>
      <w:rFonts w:eastAsiaTheme="minorEastAsia"/>
    </w:rPr>
  </w:style>
  <w:style w:type="character" w:customStyle="1" w:styleId="NoSpacingChar">
    <w:name w:val="No Spacing Char"/>
    <w:basedOn w:val="DefaultParagraphFont"/>
    <w:link w:val="NoSpacing"/>
    <w:uiPriority w:val="1"/>
    <w:rsid w:val="00793E83"/>
    <w:rPr>
      <w:rFonts w:eastAsiaTheme="minorEastAsia"/>
    </w:rPr>
  </w:style>
  <w:style w:type="paragraph" w:styleId="BalloonText">
    <w:name w:val="Balloon Text"/>
    <w:basedOn w:val="Normal"/>
    <w:link w:val="BalloonTextChar"/>
    <w:uiPriority w:val="99"/>
    <w:semiHidden/>
    <w:unhideWhenUsed/>
    <w:rsid w:val="00793E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E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87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Andalus">
    <w:panose1 w:val="02010000000000000000"/>
    <w:charset w:val="B2"/>
    <w:family w:val="auto"/>
    <w:pitch w:val="variable"/>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739AD"/>
    <w:rsid w:val="003739AD"/>
    <w:rsid w:val="00374BF6"/>
    <w:rsid w:val="00452B01"/>
    <w:rsid w:val="00AF700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B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40BF99022941539F4507E590362C41">
    <w:name w:val="DF40BF99022941539F4507E590362C41"/>
    <w:rsid w:val="003739AD"/>
  </w:style>
  <w:style w:type="paragraph" w:customStyle="1" w:styleId="547217FFC70D4E379BA6B43D251330EF">
    <w:name w:val="547217FFC70D4E379BA6B43D251330EF"/>
    <w:rsid w:val="003739AD"/>
  </w:style>
  <w:style w:type="paragraph" w:customStyle="1" w:styleId="91020E5B97324BCFA96466153915F5B1">
    <w:name w:val="91020E5B97324BCFA96466153915F5B1"/>
    <w:rsid w:val="003739A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المكثفات الكهربائية</vt:lpstr>
    </vt:vector>
  </TitlesOfParts>
  <Company/>
  <LinksUpToDate>false</LinksUpToDate>
  <CharactersWithSpaces>7089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المكثفات الكهربائية</dc:title>
  <dc:subject>المادة : الفيزياء</dc:subject>
  <dc:creator>عمل الطالب : علي محسن علي الدكيني                                               الصف: الثاني عشر علمي– عمر بن الخطاب                                                              باشراف الاستاذ : محمد عبد الوهاب</dc:creator>
  <cp:keywords/>
  <dc:description/>
  <cp:lastModifiedBy>777</cp:lastModifiedBy>
  <cp:revision>5</cp:revision>
  <cp:lastPrinted>2005-12-31T20:33:00Z</cp:lastPrinted>
  <dcterms:created xsi:type="dcterms:W3CDTF">2005-12-31T20:06:00Z</dcterms:created>
  <dcterms:modified xsi:type="dcterms:W3CDTF">2005-12-31T20:39:00Z</dcterms:modified>
</cp:coreProperties>
</file>